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6B1" w:rsidRPr="008826B1" w:rsidRDefault="008826B1" w:rsidP="008826B1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 w:rsidRPr="008826B1">
        <w:rPr>
          <w:rFonts w:ascii="Times New Roman" w:hAnsi="Times New Roman" w:cs="Times New Roman"/>
          <w:sz w:val="28"/>
          <w:szCs w:val="28"/>
          <w:lang w:val="tt-RU"/>
        </w:rPr>
        <w:t>Физическая культура</w:t>
      </w:r>
    </w:p>
    <w:p w:rsidR="008826B1" w:rsidRPr="008826B1" w:rsidRDefault="008826B1" w:rsidP="008826B1">
      <w:pPr>
        <w:pStyle w:val="a4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826B1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Тема.</w:t>
      </w:r>
      <w:r w:rsidRPr="008826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Баскет</w:t>
      </w:r>
      <w:r w:rsidRPr="008826B1">
        <w:rPr>
          <w:rFonts w:ascii="Times New Roman" w:hAnsi="Times New Roman" w:cs="Times New Roman"/>
          <w:bCs/>
          <w:color w:val="000000"/>
          <w:sz w:val="28"/>
          <w:szCs w:val="28"/>
        </w:rPr>
        <w:t>бол. Инс</w:t>
      </w:r>
      <w:r w:rsidRPr="008826B1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8826B1">
        <w:rPr>
          <w:rFonts w:ascii="Times New Roman" w:hAnsi="Times New Roman" w:cs="Times New Roman"/>
          <w:bCs/>
          <w:color w:val="000000"/>
          <w:sz w:val="28"/>
          <w:szCs w:val="28"/>
        </w:rPr>
        <w:t>руктаж по ТБ</w:t>
      </w:r>
    </w:p>
    <w:p w:rsidR="008826B1" w:rsidRPr="008826B1" w:rsidRDefault="008826B1" w:rsidP="008826B1">
      <w:pPr>
        <w:pStyle w:val="a4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826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 класс </w:t>
      </w:r>
    </w:p>
    <w:p w:rsidR="008826B1" w:rsidRPr="008826B1" w:rsidRDefault="008826B1" w:rsidP="008826B1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hAnsi="Times New Roman" w:cs="Times New Roman"/>
          <w:bCs/>
          <w:color w:val="000000"/>
          <w:sz w:val="28"/>
          <w:szCs w:val="28"/>
        </w:rPr>
        <w:t>Дата.17.042020</w:t>
      </w:r>
    </w:p>
    <w:p w:rsidR="008826B1" w:rsidRPr="008826B1" w:rsidRDefault="008826B1" w:rsidP="008826B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Познакомьтесь </w:t>
      </w: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Инструкция</w:t>
      </w: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технике безопасности на занятиях по баскетболу.</w:t>
      </w: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1.Общие требования безопасности.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занятия игровыми видами спорта спортплощадка и оборудование должны соответствовать мерам безопасности.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занятиям допускаются воспитанники: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прошедшие</w:t>
      </w:r>
      <w:proofErr w:type="gramEnd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медицинский осмотр.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прошедшие инструктаж по мерам безопасности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имеющие</w:t>
      </w:r>
      <w:proofErr w:type="gramEnd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спортивную обувь и форму, не стесняющую движений и соответствующую теме и условиям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занятий.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Воспитанники должны: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иметь коротко остриженные ногти;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заходить в спортзал, брать спортивный инвентарь и выполнять упражнения с разрешения тренера;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-бережно относиться к спортивному инвентарю и оборудованию, не использовать его не по назначению;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-знать и выполнять правила игры;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знать и выполнять инструкцию.</w:t>
      </w: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2.Требования безопасности перед началом занятий.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Воспитанники должны: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переодеться в раздевалке, надеть на себе спортивную форму и обувь;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снять с себя предметы, представляющие опасность для других занимающихся (часы, сережки и </w:t>
      </w:r>
      <w:proofErr w:type="spellStart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Start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</w:t>
      </w:r>
      <w:proofErr w:type="spellEnd"/>
      <w:proofErr w:type="gramEnd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убрать из карманов колющиеся и другие посторонние предметы;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 руководством тренера подготовить инвентарь и оборудование, необходимое для занятия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 наблюдением тренера положить мячи</w:t>
      </w:r>
      <w:proofErr w:type="gramStart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они не раскатывались по залу;</w:t>
      </w: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3.Требования во время занятий.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упражнений в движении воспитанники должны: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избегать столкновений с другими воспитанниками;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перемещаясь спиной, смотреть через плечо;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исключать резкое изменение своего движения, если этого не требуют условия игры;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интервал и дистанцию;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быть внимательным при перемещениях по залу во время выполнения упражнений другими воспитанниками;</w:t>
      </w: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4.Ведение мяча.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Воспитанники должны: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движение мяча с поднятой головой;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изменении направления убедиться, что на пути нет других учащихся, с которыми может произойти столкновение;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выполнении упражнения взять мяч в руки и крепко его держать.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5.Передача.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Воспитанники должны: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ловить мяч ранее изученным способом.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-прежде чем выполнить передачу, убедиться, что партнер готов к приему мяча;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соизмерять силу передачи в зависимости от расстояния до </w:t>
      </w:r>
      <w:proofErr w:type="spellStart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парнера</w:t>
      </w:r>
      <w:proofErr w:type="spellEnd"/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помнить, что нельзя бить мяч ногой, бросать друг в друга.</w:t>
      </w: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6.Бросок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Воспитанники должны: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бросок по кольцу способом, указанным тренером;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подборе мяча под щитом контролировать отскок мячей других воспитанников.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Меры предосторожности: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толкать друг друга во время броска мяча;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броске мяча в движении не хватайтесь за стенки, не висите на кольце;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 время игры воспитанники должны: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следить за перемещением игроков и мяча на площадке;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избегать столкновений;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свистку прекращать игровые действия.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Нельзя: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-толкать друг друга, ставить подножки, бить по рукам;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хватать игроков соперника, задерживать их продвижение;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широко расставлять ноги и локти;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 время бросков и передач дразнить соперника, размахивать руками перед его глазами;</w:t>
      </w: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воспитаннику, который находиться на скамейке запасных, выбегать на площадку.</w:t>
      </w:r>
    </w:p>
    <w:p w:rsidR="008826B1" w:rsidRPr="008826B1" w:rsidRDefault="008826B1">
      <w:pPr>
        <w:rPr>
          <w:bCs/>
          <w:color w:val="000000"/>
          <w:sz w:val="24"/>
          <w:szCs w:val="24"/>
        </w:rPr>
      </w:pPr>
    </w:p>
    <w:p w:rsidR="008826B1" w:rsidRPr="008826B1" w:rsidRDefault="008826B1" w:rsidP="008826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sectPr w:rsidR="008826B1" w:rsidRPr="008826B1" w:rsidSect="004A2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D6894"/>
    <w:multiLevelType w:val="hybridMultilevel"/>
    <w:tmpl w:val="814C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53207A"/>
    <w:rsid w:val="004A2121"/>
    <w:rsid w:val="0053207A"/>
    <w:rsid w:val="00882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826B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826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0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39659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579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7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7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9058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8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82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975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2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6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2020-04-16T17:27:00Z</dcterms:created>
  <dcterms:modified xsi:type="dcterms:W3CDTF">2020-04-16T18:16:00Z</dcterms:modified>
</cp:coreProperties>
</file>